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5" w:rsidRPr="00CB111D" w:rsidRDefault="00CA38A5" w:rsidP="00CA38A5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11D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CA38A5" w:rsidRPr="00CB111D" w:rsidRDefault="00CA38A5" w:rsidP="00CA38A5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11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A38A5" w:rsidRPr="00CB111D" w:rsidRDefault="00CA38A5" w:rsidP="00CA38A5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38A5" w:rsidRPr="00CB111D" w:rsidRDefault="00CA38A5" w:rsidP="00CA38A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11D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CA38A5" w:rsidRPr="00CB111D" w:rsidRDefault="00CA38A5" w:rsidP="00CA38A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A38A5" w:rsidRPr="00CB111D" w:rsidRDefault="000148DB" w:rsidP="00CA38A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19.</w:t>
      </w:r>
      <w:r w:rsidR="00CA38A5" w:rsidRPr="00CB111D">
        <w:rPr>
          <w:rFonts w:ascii="Arial" w:hAnsi="Arial" w:cs="Arial"/>
          <w:sz w:val="24"/>
          <w:szCs w:val="24"/>
        </w:rPr>
        <w:t>04.2019</w:t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</w:r>
      <w:r w:rsidR="00CA38A5" w:rsidRPr="00CB111D">
        <w:rPr>
          <w:rFonts w:ascii="Arial" w:hAnsi="Arial" w:cs="Arial"/>
          <w:sz w:val="24"/>
          <w:szCs w:val="24"/>
        </w:rPr>
        <w:tab/>
        <w:t>№7</w:t>
      </w:r>
    </w:p>
    <w:p w:rsidR="00CA38A5" w:rsidRPr="00CB111D" w:rsidRDefault="00CA38A5" w:rsidP="00CA38A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с. Малиновка</w:t>
      </w:r>
    </w:p>
    <w:p w:rsidR="00CA38A5" w:rsidRPr="00CB111D" w:rsidRDefault="00CA38A5" w:rsidP="00CA38A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A38A5" w:rsidRPr="00CB111D" w:rsidRDefault="007C4779" w:rsidP="00CA38A5">
      <w:pPr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Об утверждении Порядка применения взысканий, </w:t>
      </w:r>
    </w:p>
    <w:p w:rsidR="007C4779" w:rsidRPr="00CB111D" w:rsidRDefault="00A42936" w:rsidP="00CA38A5">
      <w:pPr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предусмотренных статьями</w:t>
      </w:r>
      <w:r w:rsidR="007C4779" w:rsidRPr="00CB111D">
        <w:rPr>
          <w:rFonts w:ascii="Arial" w:hAnsi="Arial" w:cs="Arial"/>
          <w:sz w:val="24"/>
          <w:szCs w:val="24"/>
        </w:rPr>
        <w:t xml:space="preserve"> 14.1</w:t>
      </w:r>
      <w:r w:rsidRPr="00CB111D">
        <w:rPr>
          <w:rFonts w:ascii="Arial" w:hAnsi="Arial" w:cs="Arial"/>
          <w:sz w:val="24"/>
          <w:szCs w:val="24"/>
        </w:rPr>
        <w:t xml:space="preserve"> и </w:t>
      </w:r>
      <w:r w:rsidR="00F84BCD" w:rsidRPr="00CB111D">
        <w:rPr>
          <w:rFonts w:ascii="Arial" w:hAnsi="Arial" w:cs="Arial"/>
          <w:sz w:val="24"/>
          <w:szCs w:val="24"/>
        </w:rPr>
        <w:t xml:space="preserve">15 </w:t>
      </w:r>
      <w:r w:rsidR="007C4779" w:rsidRPr="00CB111D">
        <w:rPr>
          <w:rFonts w:ascii="Arial" w:hAnsi="Arial" w:cs="Arial"/>
          <w:sz w:val="24"/>
          <w:szCs w:val="24"/>
        </w:rPr>
        <w:t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4779" w:rsidRPr="00CB111D" w:rsidRDefault="007C4779" w:rsidP="00CA38A5">
      <w:pPr>
        <w:jc w:val="center"/>
        <w:rPr>
          <w:rFonts w:ascii="Arial" w:hAnsi="Arial" w:cs="Arial"/>
          <w:sz w:val="24"/>
          <w:szCs w:val="24"/>
        </w:rPr>
      </w:pPr>
    </w:p>
    <w:p w:rsidR="007C4779" w:rsidRPr="00CB111D" w:rsidRDefault="00CA38A5" w:rsidP="00F84BCD">
      <w:pPr>
        <w:pStyle w:val="a4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ab/>
      </w:r>
      <w:r w:rsidR="007C4779" w:rsidRPr="00CB111D">
        <w:rPr>
          <w:rFonts w:ascii="Arial" w:hAnsi="Arial" w:cs="Arial"/>
        </w:rPr>
        <w:t xml:space="preserve">В целях исключения коррупционных рисков при замещении должностей муниципальной службы в соответствии со </w:t>
      </w:r>
      <w:r w:rsidR="00A42936" w:rsidRPr="00CB111D">
        <w:rPr>
          <w:rFonts w:ascii="Arial" w:hAnsi="Arial" w:cs="Arial"/>
        </w:rPr>
        <w:t>статьями</w:t>
      </w:r>
      <w:r w:rsidR="00F84BCD" w:rsidRPr="00CB111D">
        <w:rPr>
          <w:rFonts w:ascii="Arial" w:hAnsi="Arial" w:cs="Arial"/>
        </w:rPr>
        <w:t xml:space="preserve"> </w:t>
      </w:r>
      <w:r w:rsidR="00A42936" w:rsidRPr="00CB111D">
        <w:rPr>
          <w:rFonts w:ascii="Arial" w:hAnsi="Arial" w:cs="Arial"/>
        </w:rPr>
        <w:t xml:space="preserve">14.1 и </w:t>
      </w:r>
      <w:r w:rsidR="00F84BCD" w:rsidRPr="00CB111D">
        <w:rPr>
          <w:rFonts w:ascii="Arial" w:hAnsi="Arial" w:cs="Arial"/>
        </w:rPr>
        <w:t xml:space="preserve">15 </w:t>
      </w:r>
      <w:r w:rsidR="007C4779" w:rsidRPr="00CB111D">
        <w:rPr>
          <w:rFonts w:ascii="Arial" w:hAnsi="Arial" w:cs="Arial"/>
        </w:rPr>
        <w:t>Федерального закона от 02.03.2007 № 25-ФЗ "О муниципальной службе в Российской Фе</w:t>
      </w:r>
      <w:r w:rsidR="006104AC" w:rsidRPr="00CB111D">
        <w:rPr>
          <w:rFonts w:ascii="Arial" w:hAnsi="Arial" w:cs="Arial"/>
        </w:rPr>
        <w:t>дерации"</w:t>
      </w:r>
      <w:r w:rsidR="00F84BCD" w:rsidRPr="00CB111D">
        <w:rPr>
          <w:rFonts w:ascii="Arial" w:hAnsi="Arial" w:cs="Arial"/>
        </w:rPr>
        <w:t xml:space="preserve"> в редакции  от </w:t>
      </w:r>
      <w:r w:rsidR="00F84BCD" w:rsidRPr="00CB111D">
        <w:rPr>
          <w:rFonts w:ascii="Arial" w:hAnsi="Arial" w:cs="Arial"/>
          <w:color w:val="000000"/>
        </w:rPr>
        <w:t>23.11.2018 г.</w:t>
      </w:r>
      <w:r w:rsidR="006104AC" w:rsidRPr="00CB111D">
        <w:rPr>
          <w:rFonts w:ascii="Arial" w:hAnsi="Arial" w:cs="Arial"/>
        </w:rPr>
        <w:t xml:space="preserve">, руководствуясь Уставом </w:t>
      </w:r>
      <w:r w:rsidRPr="00CB111D">
        <w:rPr>
          <w:rFonts w:ascii="Arial" w:hAnsi="Arial" w:cs="Arial"/>
        </w:rPr>
        <w:t>Малиновского</w:t>
      </w:r>
      <w:r w:rsidR="006104AC" w:rsidRPr="00CB111D">
        <w:rPr>
          <w:rFonts w:ascii="Arial" w:hAnsi="Arial" w:cs="Arial"/>
        </w:rPr>
        <w:t xml:space="preserve"> сельсовета</w:t>
      </w:r>
      <w:r w:rsidR="00BC3FDE" w:rsidRPr="00CB111D">
        <w:rPr>
          <w:rFonts w:ascii="Arial" w:hAnsi="Arial" w:cs="Arial"/>
        </w:rPr>
        <w:t>,</w:t>
      </w:r>
    </w:p>
    <w:p w:rsidR="007C4779" w:rsidRPr="00CB111D" w:rsidRDefault="00CA38A5" w:rsidP="00CA38A5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ПОСТАНОВЛЯЮ</w:t>
      </w:r>
      <w:r w:rsidR="007C4779" w:rsidRPr="00CB111D">
        <w:rPr>
          <w:rFonts w:ascii="Arial" w:hAnsi="Arial" w:cs="Arial"/>
          <w:sz w:val="24"/>
          <w:szCs w:val="24"/>
        </w:rPr>
        <w:t>:</w:t>
      </w:r>
    </w:p>
    <w:p w:rsidR="007C4779" w:rsidRPr="00CB111D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C4779" w:rsidRPr="00CB111D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1. Утвердить Порядок применения взысканий, предусмотренных </w:t>
      </w:r>
      <w:r w:rsidR="00A42936" w:rsidRPr="00CB111D">
        <w:rPr>
          <w:rFonts w:ascii="Arial" w:hAnsi="Arial" w:cs="Arial"/>
          <w:sz w:val="24"/>
          <w:szCs w:val="24"/>
        </w:rPr>
        <w:t xml:space="preserve"> статьями </w:t>
      </w:r>
      <w:r w:rsidR="00CD73A9" w:rsidRPr="00CB111D">
        <w:rPr>
          <w:rFonts w:ascii="Arial" w:hAnsi="Arial" w:cs="Arial"/>
          <w:sz w:val="24"/>
          <w:szCs w:val="24"/>
        </w:rPr>
        <w:t xml:space="preserve">14.1 и </w:t>
      </w:r>
      <w:r w:rsidR="0033656F" w:rsidRPr="00CB111D">
        <w:rPr>
          <w:rFonts w:ascii="Arial" w:hAnsi="Arial" w:cs="Arial"/>
          <w:sz w:val="24"/>
          <w:szCs w:val="24"/>
        </w:rPr>
        <w:t xml:space="preserve">15 </w:t>
      </w:r>
      <w:r w:rsidRPr="00CB111D">
        <w:rPr>
          <w:rFonts w:ascii="Arial" w:hAnsi="Arial" w:cs="Arial"/>
          <w:sz w:val="24"/>
          <w:szCs w:val="24"/>
        </w:rPr>
        <w:t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CA38A5" w:rsidRPr="00CB111D" w:rsidRDefault="00CA38A5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A38A5" w:rsidRPr="00CB111D" w:rsidRDefault="00CA38A5" w:rsidP="00CA38A5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11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111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A38A5" w:rsidRPr="00CB111D" w:rsidRDefault="00CA38A5" w:rsidP="00CA38A5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A38A5" w:rsidRPr="00CB111D" w:rsidRDefault="00CA38A5" w:rsidP="00CA38A5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CB111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B111D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B111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CB111D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CB111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Pr="00CB111D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B111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B111D">
        <w:rPr>
          <w:rFonts w:ascii="Arial" w:hAnsi="Arial" w:cs="Arial"/>
          <w:sz w:val="24"/>
          <w:szCs w:val="24"/>
        </w:rPr>
        <w:t>.</w:t>
      </w:r>
    </w:p>
    <w:p w:rsidR="00CA38A5" w:rsidRPr="00CB111D" w:rsidRDefault="00CA38A5" w:rsidP="00CA38A5">
      <w:pPr>
        <w:pStyle w:val="a7"/>
        <w:ind w:firstLine="709"/>
        <w:jc w:val="both"/>
        <w:rPr>
          <w:rFonts w:ascii="Arial" w:hAnsi="Arial" w:cs="Arial"/>
          <w:sz w:val="24"/>
          <w:szCs w:val="24"/>
          <w:u w:val="none"/>
        </w:rPr>
      </w:pPr>
    </w:p>
    <w:p w:rsidR="00CA38A5" w:rsidRPr="00CB111D" w:rsidRDefault="00CA38A5" w:rsidP="00CA38A5">
      <w:pPr>
        <w:pStyle w:val="a7"/>
        <w:ind w:firstLine="709"/>
        <w:jc w:val="both"/>
        <w:rPr>
          <w:rFonts w:ascii="Arial" w:hAnsi="Arial" w:cs="Arial"/>
          <w:sz w:val="24"/>
          <w:szCs w:val="24"/>
          <w:u w:val="none"/>
        </w:rPr>
      </w:pPr>
    </w:p>
    <w:p w:rsidR="00CA38A5" w:rsidRPr="00CB111D" w:rsidRDefault="00CA38A5" w:rsidP="00CA38A5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CB111D">
        <w:rPr>
          <w:rFonts w:ascii="Arial" w:hAnsi="Arial" w:cs="Arial"/>
          <w:b w:val="0"/>
          <w:sz w:val="24"/>
          <w:szCs w:val="24"/>
          <w:u w:val="none"/>
        </w:rPr>
        <w:t>Глава Малиновского сельсовета</w:t>
      </w:r>
      <w:r w:rsidRPr="00CB111D">
        <w:rPr>
          <w:rFonts w:ascii="Arial" w:hAnsi="Arial" w:cs="Arial"/>
          <w:b w:val="0"/>
          <w:sz w:val="24"/>
          <w:szCs w:val="24"/>
          <w:u w:val="none"/>
        </w:rPr>
        <w:tab/>
      </w:r>
      <w:r w:rsidRPr="00CB111D">
        <w:rPr>
          <w:rFonts w:ascii="Arial" w:hAnsi="Arial" w:cs="Arial"/>
          <w:b w:val="0"/>
          <w:sz w:val="24"/>
          <w:szCs w:val="24"/>
          <w:u w:val="none"/>
        </w:rPr>
        <w:tab/>
      </w:r>
      <w:r w:rsidRPr="00CB111D">
        <w:rPr>
          <w:rFonts w:ascii="Arial" w:hAnsi="Arial" w:cs="Arial"/>
          <w:b w:val="0"/>
          <w:sz w:val="24"/>
          <w:szCs w:val="24"/>
          <w:u w:val="none"/>
        </w:rPr>
        <w:tab/>
      </w:r>
      <w:r w:rsidRPr="00CB111D">
        <w:rPr>
          <w:rFonts w:ascii="Arial" w:hAnsi="Arial" w:cs="Arial"/>
          <w:b w:val="0"/>
          <w:sz w:val="24"/>
          <w:szCs w:val="24"/>
          <w:u w:val="none"/>
        </w:rPr>
        <w:tab/>
      </w:r>
      <w:r w:rsidRPr="00CB111D">
        <w:rPr>
          <w:rFonts w:ascii="Arial" w:hAnsi="Arial" w:cs="Arial"/>
          <w:b w:val="0"/>
          <w:sz w:val="24"/>
          <w:szCs w:val="24"/>
          <w:u w:val="none"/>
        </w:rPr>
        <w:tab/>
        <w:t>А.И. Мазуров</w:t>
      </w:r>
    </w:p>
    <w:p w:rsidR="00B06985" w:rsidRPr="00CB111D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06985" w:rsidRPr="00CB111D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06985" w:rsidRPr="00CB111D" w:rsidRDefault="00B06985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90028" w:rsidRPr="00CB111D" w:rsidRDefault="00790028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B06985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CA38A5" w:rsidRPr="00CB111D" w:rsidRDefault="00CA38A5" w:rsidP="00CA38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Приложение  № 1 </w:t>
      </w:r>
    </w:p>
    <w:p w:rsidR="00CA38A5" w:rsidRPr="00CB111D" w:rsidRDefault="00CA38A5" w:rsidP="00CA38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A38A5" w:rsidRPr="00CB111D" w:rsidRDefault="00CA38A5" w:rsidP="00CA38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Малиновского сельсовета</w:t>
      </w:r>
    </w:p>
    <w:p w:rsidR="00CA38A5" w:rsidRPr="00CB111D" w:rsidRDefault="0033656F" w:rsidP="00CA38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от 19.</w:t>
      </w:r>
      <w:r w:rsidR="00CA38A5" w:rsidRPr="00CB111D">
        <w:rPr>
          <w:rFonts w:ascii="Arial" w:hAnsi="Arial" w:cs="Arial"/>
          <w:sz w:val="24"/>
          <w:szCs w:val="24"/>
        </w:rPr>
        <w:t>04.2019г. № 7</w:t>
      </w:r>
    </w:p>
    <w:p w:rsidR="00CA38A5" w:rsidRPr="00CB111D" w:rsidRDefault="00CA38A5" w:rsidP="00CA38A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65EC" w:rsidRPr="00CB111D" w:rsidRDefault="008665EC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C4779" w:rsidRPr="00CB111D" w:rsidRDefault="007C4779" w:rsidP="008665EC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11D">
        <w:rPr>
          <w:rFonts w:ascii="Arial" w:hAnsi="Arial" w:cs="Arial"/>
          <w:b/>
          <w:sz w:val="24"/>
          <w:szCs w:val="24"/>
        </w:rPr>
        <w:t xml:space="preserve">Порядок применения взысканий, предусмотренных </w:t>
      </w:r>
      <w:r w:rsidR="0033656F" w:rsidRPr="00CB111D">
        <w:rPr>
          <w:rFonts w:ascii="Arial" w:hAnsi="Arial" w:cs="Arial"/>
          <w:b/>
          <w:sz w:val="24"/>
          <w:szCs w:val="24"/>
        </w:rPr>
        <w:t>статьями</w:t>
      </w:r>
      <w:r w:rsidRPr="00CB111D">
        <w:rPr>
          <w:rFonts w:ascii="Arial" w:hAnsi="Arial" w:cs="Arial"/>
          <w:b/>
          <w:sz w:val="24"/>
          <w:szCs w:val="24"/>
        </w:rPr>
        <w:t xml:space="preserve"> 14.1</w:t>
      </w:r>
      <w:r w:rsidR="0033656F" w:rsidRPr="00CB111D">
        <w:rPr>
          <w:rFonts w:ascii="Arial" w:hAnsi="Arial" w:cs="Arial"/>
          <w:b/>
          <w:sz w:val="24"/>
          <w:szCs w:val="24"/>
        </w:rPr>
        <w:t xml:space="preserve"> и 15 </w:t>
      </w:r>
      <w:r w:rsidRPr="00CB111D">
        <w:rPr>
          <w:rFonts w:ascii="Arial" w:hAnsi="Arial" w:cs="Arial"/>
          <w:b/>
          <w:sz w:val="24"/>
          <w:szCs w:val="24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A38A5" w:rsidRPr="00CB111D" w:rsidRDefault="00CA38A5" w:rsidP="008665EC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4779" w:rsidRPr="00CB111D" w:rsidRDefault="007C4779" w:rsidP="0079002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7C4779" w:rsidRPr="00CB111D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> 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1.1. </w:t>
      </w:r>
      <w:proofErr w:type="gramStart"/>
      <w:r w:rsidRPr="00CB111D">
        <w:rPr>
          <w:rFonts w:ascii="Arial" w:hAnsi="Arial" w:cs="Arial"/>
        </w:rPr>
        <w:t>Настоящий Порядок о порядке применения в</w:t>
      </w:r>
      <w:r w:rsidR="0033656F" w:rsidRPr="00CB111D">
        <w:rPr>
          <w:rFonts w:ascii="Arial" w:hAnsi="Arial" w:cs="Arial"/>
        </w:rPr>
        <w:t>зысканий, предусмотренных статьями</w:t>
      </w:r>
      <w:r w:rsidRPr="00CB111D">
        <w:rPr>
          <w:rFonts w:ascii="Arial" w:hAnsi="Arial" w:cs="Arial"/>
        </w:rPr>
        <w:t xml:space="preserve"> 14.1</w:t>
      </w:r>
      <w:r w:rsidR="0033656F" w:rsidRPr="00CB111D">
        <w:rPr>
          <w:rFonts w:ascii="Arial" w:hAnsi="Arial" w:cs="Arial"/>
        </w:rPr>
        <w:t xml:space="preserve"> и 15 </w:t>
      </w:r>
      <w:r w:rsidRPr="00CB111D">
        <w:rPr>
          <w:rFonts w:ascii="Arial" w:hAnsi="Arial" w:cs="Arial"/>
        </w:rPr>
        <w:t xml:space="preserve">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E45D04" w:rsidRPr="00CB111D">
        <w:rPr>
          <w:rFonts w:ascii="Arial" w:hAnsi="Arial" w:cs="Arial"/>
        </w:rPr>
        <w:t xml:space="preserve">администрации </w:t>
      </w:r>
      <w:r w:rsidR="00CA38A5" w:rsidRPr="00CB111D">
        <w:rPr>
          <w:rFonts w:ascii="Arial" w:hAnsi="Arial" w:cs="Arial"/>
        </w:rPr>
        <w:t>Малиновского</w:t>
      </w:r>
      <w:r w:rsidR="00E45D04" w:rsidRPr="00CB111D">
        <w:rPr>
          <w:rFonts w:ascii="Arial" w:hAnsi="Arial" w:cs="Arial"/>
        </w:rPr>
        <w:t xml:space="preserve"> сельсовета</w:t>
      </w:r>
      <w:r w:rsidRPr="00CB111D">
        <w:rPr>
          <w:rFonts w:ascii="Arial" w:hAnsi="Arial" w:cs="Arial"/>
        </w:rPr>
        <w:t xml:space="preserve"> вышеуказанных взысканий.</w:t>
      </w:r>
      <w:proofErr w:type="gramEnd"/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1.3. </w:t>
      </w:r>
      <w:proofErr w:type="gramStart"/>
      <w:r w:rsidRPr="00CB111D">
        <w:rPr>
          <w:rFonts w:ascii="Arial" w:hAnsi="Arial" w:cs="Arial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CB111D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CB111D">
        <w:rPr>
          <w:rFonts w:ascii="Arial" w:hAnsi="Arial" w:cs="Arial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1) замечание;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2) выговор;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7C4779" w:rsidRPr="00CB111D" w:rsidRDefault="007C4779" w:rsidP="007C4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111D">
        <w:rPr>
          <w:rFonts w:ascii="Arial" w:hAnsi="Arial" w:cs="Arial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CB11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14.1</w:t>
        </w:r>
      </w:hyperlink>
      <w:r w:rsidRPr="00CB111D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CB11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CB111D">
        <w:rPr>
          <w:rFonts w:ascii="Arial" w:hAnsi="Arial" w:cs="Arial"/>
          <w:sz w:val="24"/>
          <w:szCs w:val="24"/>
        </w:rPr>
        <w:t xml:space="preserve"> Федерального закона № 25-ФЗ, также в случаях: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1.4.3. Непринятие мер по уведомлению </w:t>
      </w:r>
      <w:r w:rsidR="00036FB2" w:rsidRPr="00CB111D">
        <w:rPr>
          <w:rFonts w:ascii="Arial" w:hAnsi="Arial" w:cs="Arial"/>
        </w:rPr>
        <w:t>главы сельсовета</w:t>
      </w:r>
      <w:r w:rsidRPr="00CB111D">
        <w:rPr>
          <w:rFonts w:ascii="Arial" w:hAnsi="Arial" w:cs="Arial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B111D">
        <w:rPr>
          <w:rFonts w:ascii="Arial" w:hAnsi="Arial" w:cs="Arial"/>
          <w:b/>
        </w:rPr>
        <w:t>2. Порядок применения взысканий за коррупционные правонарушения</w:t>
      </w:r>
    </w:p>
    <w:p w:rsidR="00FB3BBE" w:rsidRPr="00CB111D" w:rsidRDefault="00FB3BBE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2.1. Взыскания, предусмотренные пунктом 1.3, 1.4 настоящег</w:t>
      </w:r>
      <w:r w:rsidR="00FB3BBE" w:rsidRPr="00CB111D">
        <w:rPr>
          <w:rFonts w:ascii="Arial" w:hAnsi="Arial" w:cs="Arial"/>
        </w:rPr>
        <w:t>о Порядка, применяются главой сельсовета</w:t>
      </w:r>
      <w:r w:rsidRPr="00CB111D">
        <w:rPr>
          <w:rFonts w:ascii="Arial" w:hAnsi="Arial" w:cs="Arial"/>
        </w:rPr>
        <w:t xml:space="preserve"> на основании: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CB111D">
        <w:rPr>
          <w:rStyle w:val="a5"/>
          <w:rFonts w:ascii="Arial" w:hAnsi="Arial" w:cs="Arial"/>
        </w:rPr>
        <w:t>,</w:t>
      </w:r>
      <w:r w:rsidRPr="00CB111D">
        <w:rPr>
          <w:rFonts w:ascii="Arial" w:hAnsi="Arial" w:cs="Arial"/>
        </w:rPr>
        <w:t xml:space="preserve"> ответственными за работу по противодействию коррупции;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настоящего Положения;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2.1.3. объяснений муниципального служащего;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2.1.4. иных материалов.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2.2. Проверка осуществляется специалистом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ответственным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составляется в письменной форме акт о непредставлении объяснений, который должен содержать: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дату и номер акта;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время и место составления акта;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фамилия, имя, отчество муниципального служащего, в отношении которого проводится проверка;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сведения о непредставлении письменных объяснений;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2.3. По окончании проверки специалистом ответственным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Доклад о результатах проверки подписывается</w:t>
      </w:r>
      <w:r w:rsidR="0007650B" w:rsidRPr="00CB111D">
        <w:rPr>
          <w:rFonts w:ascii="Arial" w:hAnsi="Arial" w:cs="Arial"/>
        </w:rPr>
        <w:t xml:space="preserve"> </w:t>
      </w:r>
      <w:r w:rsidR="009E15C2" w:rsidRPr="00CB111D">
        <w:rPr>
          <w:rFonts w:ascii="Arial" w:hAnsi="Arial" w:cs="Arial"/>
        </w:rPr>
        <w:t>заместителем главы сельс</w:t>
      </w:r>
      <w:r w:rsidR="00FF5C70" w:rsidRPr="00CB111D">
        <w:rPr>
          <w:rFonts w:ascii="Arial" w:hAnsi="Arial" w:cs="Arial"/>
        </w:rPr>
        <w:t>о</w:t>
      </w:r>
      <w:r w:rsidR="009E15C2" w:rsidRPr="00CB111D">
        <w:rPr>
          <w:rFonts w:ascii="Arial" w:hAnsi="Arial" w:cs="Arial"/>
        </w:rPr>
        <w:t>вета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</w:t>
      </w:r>
      <w:r w:rsidR="009E15C2" w:rsidRPr="00CB111D">
        <w:rPr>
          <w:rFonts w:ascii="Arial" w:hAnsi="Arial" w:cs="Arial"/>
        </w:rPr>
        <w:t xml:space="preserve"> сельсовета.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2.4. В случае</w:t>
      </w:r>
      <w:proofErr w:type="gramStart"/>
      <w:r w:rsidRPr="00CB111D">
        <w:rPr>
          <w:rFonts w:ascii="Arial" w:hAnsi="Arial" w:cs="Arial"/>
        </w:rPr>
        <w:t>,</w:t>
      </w:r>
      <w:proofErr w:type="gramEnd"/>
      <w:r w:rsidRPr="00CB111D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</w:t>
      </w:r>
      <w:r w:rsidRPr="00CB111D">
        <w:rPr>
          <w:rFonts w:ascii="Arial" w:hAnsi="Arial" w:cs="Arial"/>
        </w:rPr>
        <w:lastRenderedPageBreak/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477ACA" w:rsidRPr="00CB111D">
        <w:rPr>
          <w:rFonts w:ascii="Arial" w:hAnsi="Arial" w:cs="Arial"/>
        </w:rPr>
        <w:t>глава сельсовета</w:t>
      </w:r>
      <w:r w:rsidRPr="00CB111D">
        <w:rPr>
          <w:rFonts w:ascii="Arial" w:hAnsi="Arial" w:cs="Arial"/>
        </w:rPr>
        <w:t xml:space="preserve">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2.5. В случае</w:t>
      </w:r>
      <w:proofErr w:type="gramStart"/>
      <w:r w:rsidRPr="00CB111D">
        <w:rPr>
          <w:rFonts w:ascii="Arial" w:hAnsi="Arial" w:cs="Arial"/>
        </w:rPr>
        <w:t>,</w:t>
      </w:r>
      <w:proofErr w:type="gramEnd"/>
      <w:r w:rsidRPr="00CB111D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- </w:t>
      </w:r>
      <w:proofErr w:type="gramStart"/>
      <w:r w:rsidRPr="00CB111D">
        <w:rPr>
          <w:rFonts w:ascii="Arial" w:hAnsi="Arial" w:cs="Arial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CB111D">
        <w:rPr>
          <w:rFonts w:ascii="Arial" w:hAnsi="Arial" w:cs="Arial"/>
        </w:rPr>
        <w:t xml:space="preserve"> муниципальных служащих и урегулированию конфликта интересов.</w:t>
      </w:r>
    </w:p>
    <w:p w:rsidR="007C4779" w:rsidRPr="00CB111D" w:rsidRDefault="00477ACA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Глава сельсовета</w:t>
      </w:r>
      <w:r w:rsidR="007C4779" w:rsidRPr="00CB111D">
        <w:rPr>
          <w:rFonts w:ascii="Arial" w:hAnsi="Arial" w:cs="Arial"/>
        </w:rPr>
        <w:t xml:space="preserve"> </w:t>
      </w:r>
      <w:proofErr w:type="gramStart"/>
      <w:r w:rsidR="007C4779" w:rsidRPr="00CB111D">
        <w:rPr>
          <w:rFonts w:ascii="Arial" w:hAnsi="Arial" w:cs="Arial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="007C4779" w:rsidRPr="00CB111D">
        <w:rPr>
          <w:rFonts w:ascii="Arial" w:hAnsi="Arial" w:cs="Arial"/>
        </w:rPr>
        <w:t xml:space="preserve"> принимает одно из следующих решений: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- </w:t>
      </w:r>
      <w:proofErr w:type="gramStart"/>
      <w:r w:rsidRPr="00CB111D">
        <w:rPr>
          <w:rFonts w:ascii="Arial" w:hAnsi="Arial" w:cs="Arial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CB111D">
        <w:rPr>
          <w:rFonts w:ascii="Arial" w:hAnsi="Arial" w:cs="Arial"/>
        </w:rPr>
        <w:t xml:space="preserve"> муниципальных служащих и урегулированию конфликта интересов (далее – Комиссия).</w:t>
      </w:r>
    </w:p>
    <w:p w:rsidR="007C4779" w:rsidRPr="00CB111D" w:rsidRDefault="00CA6E4C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2.6. Решения главы сельсовета</w:t>
      </w:r>
      <w:r w:rsidR="007C4779" w:rsidRPr="00CB111D">
        <w:rPr>
          <w:rFonts w:ascii="Arial" w:hAnsi="Arial" w:cs="Arial"/>
        </w:rPr>
        <w:t>, предусмотренные пунктом 2.4,</w:t>
      </w:r>
      <w:r w:rsidR="0007650B" w:rsidRPr="00CB111D">
        <w:rPr>
          <w:rFonts w:ascii="Arial" w:hAnsi="Arial" w:cs="Arial"/>
        </w:rPr>
        <w:t xml:space="preserve"> </w:t>
      </w:r>
      <w:r w:rsidR="007C4779" w:rsidRPr="00CB111D">
        <w:rPr>
          <w:rFonts w:ascii="Arial" w:hAnsi="Arial" w:cs="Arial"/>
        </w:rPr>
        <w:t>2.5 настоящего Порядка, оформляются письменной резолюцией к докладу.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2.7. В случае принятия </w:t>
      </w:r>
      <w:r w:rsidR="00CA6E4C" w:rsidRPr="00CB111D">
        <w:rPr>
          <w:rFonts w:ascii="Arial" w:hAnsi="Arial" w:cs="Arial"/>
        </w:rPr>
        <w:t>главой сельсовета</w:t>
      </w:r>
      <w:r w:rsidRPr="00CB111D">
        <w:rPr>
          <w:rFonts w:ascii="Arial" w:hAnsi="Arial" w:cs="Arial"/>
        </w:rPr>
        <w:t xml:space="preserve">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</w:t>
      </w:r>
      <w:r w:rsidR="00CA6E4C" w:rsidRPr="00CB111D">
        <w:rPr>
          <w:rFonts w:ascii="Arial" w:hAnsi="Arial" w:cs="Arial"/>
        </w:rPr>
        <w:t>езультатах проверки с решением главы сельсовета</w:t>
      </w:r>
      <w:r w:rsidRPr="00CB111D">
        <w:rPr>
          <w:rFonts w:ascii="Arial" w:hAnsi="Arial" w:cs="Arial"/>
        </w:rPr>
        <w:t xml:space="preserve"> в комиссию для рассмотрения на заседании комиссии в порядке и сроки, установленные Положением о комиссии.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Рекомендации комиссии пред</w:t>
      </w:r>
      <w:r w:rsidR="00DF6728" w:rsidRPr="00CB111D">
        <w:rPr>
          <w:rFonts w:ascii="Arial" w:hAnsi="Arial" w:cs="Arial"/>
        </w:rPr>
        <w:t>ставляются секретарем комиссии главе сельсовета</w:t>
      </w:r>
      <w:r w:rsidRPr="00CB111D">
        <w:rPr>
          <w:rFonts w:ascii="Arial" w:hAnsi="Arial" w:cs="Arial"/>
        </w:rPr>
        <w:t xml:space="preserve"> в течение трех дней со дня проведения заседания комиссии.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2.8.</w:t>
      </w:r>
      <w:r w:rsidR="00CA38A5" w:rsidRPr="00CB111D">
        <w:rPr>
          <w:rFonts w:ascii="Arial" w:hAnsi="Arial" w:cs="Arial"/>
        </w:rPr>
        <w:t xml:space="preserve"> </w:t>
      </w:r>
      <w:r w:rsidR="00DF6728" w:rsidRPr="00CB111D">
        <w:rPr>
          <w:rFonts w:ascii="Arial" w:hAnsi="Arial" w:cs="Arial"/>
        </w:rPr>
        <w:t>Глава сельсовета</w:t>
      </w:r>
      <w:r w:rsidRPr="00CB111D">
        <w:rPr>
          <w:rFonts w:ascii="Arial" w:hAnsi="Arial" w:cs="Arial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lastRenderedPageBreak/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о применении взыскания, с указанием конкретного вида взыскания.</w:t>
      </w:r>
    </w:p>
    <w:p w:rsidR="007C4779" w:rsidRPr="00CB111D" w:rsidRDefault="00630F7E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Решение главы сельсовета</w:t>
      </w:r>
      <w:r w:rsidR="007C4779" w:rsidRPr="00CB111D">
        <w:rPr>
          <w:rFonts w:ascii="Arial" w:hAnsi="Arial" w:cs="Arial"/>
        </w:rPr>
        <w:t xml:space="preserve"> оформляется письменной резолюцией на рекомендациях комиссии.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2.9. </w:t>
      </w:r>
      <w:proofErr w:type="gramStart"/>
      <w:r w:rsidRPr="00CB111D">
        <w:rPr>
          <w:rFonts w:ascii="Arial" w:hAnsi="Arial" w:cs="Arial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 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B111D">
        <w:rPr>
          <w:rFonts w:ascii="Arial" w:hAnsi="Arial" w:cs="Arial"/>
          <w:b/>
        </w:rPr>
        <w:t>3. Правовой акт о применении к муниципальному служащему взысканий за коррупционные правонарушения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 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 xml:space="preserve">в течение пяти рабочих дней со дня принятия решения </w:t>
      </w:r>
      <w:r w:rsidR="00630F7E" w:rsidRPr="00CB111D">
        <w:rPr>
          <w:rFonts w:ascii="Arial" w:hAnsi="Arial" w:cs="Arial"/>
        </w:rPr>
        <w:t>главой сельсовета</w:t>
      </w:r>
      <w:r w:rsidRPr="00CB111D">
        <w:rPr>
          <w:rFonts w:ascii="Arial" w:hAnsi="Arial" w:cs="Arial"/>
        </w:rPr>
        <w:t>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CB111D">
        <w:rPr>
          <w:rFonts w:ascii="Arial" w:hAnsi="Arial" w:cs="Arial"/>
        </w:rPr>
        <w:t>правонарушения</w:t>
      </w:r>
      <w:proofErr w:type="gramEnd"/>
      <w:r w:rsidRPr="00CB111D">
        <w:rPr>
          <w:rFonts w:ascii="Arial" w:hAnsi="Arial" w:cs="Arial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CB111D">
        <w:rPr>
          <w:rFonts w:ascii="Arial" w:hAnsi="Arial" w:cs="Arial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CB111D">
        <w:rPr>
          <w:rFonts w:ascii="Arial" w:hAnsi="Arial" w:cs="Arial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дату и номер акта;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время и место составления акта;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- дату, номер правового акта от проставлении росписи об </w:t>
      </w:r>
      <w:proofErr w:type="gramStart"/>
      <w:r w:rsidRPr="00CB111D">
        <w:rPr>
          <w:rFonts w:ascii="Arial" w:hAnsi="Arial" w:cs="Arial"/>
        </w:rPr>
        <w:t>ознакомлении</w:t>
      </w:r>
      <w:proofErr w:type="gramEnd"/>
      <w:r w:rsidRPr="00CB111D">
        <w:rPr>
          <w:rFonts w:ascii="Arial" w:hAnsi="Arial" w:cs="Arial"/>
        </w:rPr>
        <w:t xml:space="preserve"> которого муниципальный служащий отказался;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</w:t>
      </w:r>
      <w:r w:rsidRPr="00CB111D">
        <w:rPr>
          <w:rFonts w:ascii="Arial" w:hAnsi="Arial" w:cs="Arial"/>
        </w:rPr>
        <w:lastRenderedPageBreak/>
        <w:t>правовым актом о применении к нему взыскания за коррупционное правонарушение.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В случае принятия </w:t>
      </w:r>
      <w:r w:rsidR="004774E9" w:rsidRPr="00CB111D">
        <w:rPr>
          <w:rFonts w:ascii="Arial" w:hAnsi="Arial" w:cs="Arial"/>
        </w:rPr>
        <w:t>главой сельсовета</w:t>
      </w:r>
      <w:r w:rsidRPr="00CB111D">
        <w:rPr>
          <w:rFonts w:ascii="Arial" w:hAnsi="Arial" w:cs="Arial"/>
        </w:rPr>
        <w:t xml:space="preserve"> решения, предусмотренного пунктом 2.4, абзацем 2 пункта 2.8 настоящего Положения, специалист ответственный за кадровую работу</w:t>
      </w:r>
      <w:r w:rsidR="0007650B" w:rsidRPr="00CB111D">
        <w:rPr>
          <w:rFonts w:ascii="Arial" w:hAnsi="Arial" w:cs="Arial"/>
        </w:rPr>
        <w:t xml:space="preserve"> </w:t>
      </w:r>
      <w:r w:rsidRPr="00CB111D">
        <w:rPr>
          <w:rFonts w:ascii="Arial" w:hAnsi="Arial" w:cs="Arial"/>
        </w:rPr>
        <w:t>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7C4779" w:rsidRPr="00CB111D" w:rsidRDefault="007C4779" w:rsidP="00BF55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 xml:space="preserve">3.3. Взыскания применяются не позднее </w:t>
      </w:r>
      <w:r w:rsidR="00BF5564" w:rsidRPr="00CB111D">
        <w:rPr>
          <w:rFonts w:ascii="Arial" w:hAnsi="Arial" w:cs="Arial"/>
        </w:rPr>
        <w:t xml:space="preserve">  шести месяцев со дня поступления информации о совершении  муниципальным служащим коррупционного правонарушения и не позднее  трех лет со дня его совершения.</w:t>
      </w:r>
    </w:p>
    <w:p w:rsidR="007C4779" w:rsidRPr="00CB111D" w:rsidRDefault="007C4779" w:rsidP="007C47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111D">
        <w:rPr>
          <w:rFonts w:ascii="Arial" w:hAnsi="Arial" w:cs="Arial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7C4779" w:rsidRPr="00CB111D" w:rsidRDefault="007C4779" w:rsidP="007C4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111D">
        <w:rPr>
          <w:rFonts w:ascii="Arial" w:hAnsi="Arial" w:cs="Arial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BA21F8" w:rsidRPr="00CB111D" w:rsidRDefault="00BA21F8" w:rsidP="007C47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38A5" w:rsidRPr="00CB111D" w:rsidRDefault="00CA38A5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A38A5" w:rsidRPr="00CB111D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C4779"/>
    <w:rsid w:val="000148DB"/>
    <w:rsid w:val="00036FB2"/>
    <w:rsid w:val="000520A6"/>
    <w:rsid w:val="00057364"/>
    <w:rsid w:val="0007650B"/>
    <w:rsid w:val="00237126"/>
    <w:rsid w:val="0033656F"/>
    <w:rsid w:val="003C2840"/>
    <w:rsid w:val="00414122"/>
    <w:rsid w:val="00473EF6"/>
    <w:rsid w:val="004774E9"/>
    <w:rsid w:val="00477ACA"/>
    <w:rsid w:val="00561461"/>
    <w:rsid w:val="0056774E"/>
    <w:rsid w:val="00593859"/>
    <w:rsid w:val="006104AC"/>
    <w:rsid w:val="006104B1"/>
    <w:rsid w:val="00630F7E"/>
    <w:rsid w:val="00750C21"/>
    <w:rsid w:val="00770A78"/>
    <w:rsid w:val="00790028"/>
    <w:rsid w:val="007C14BA"/>
    <w:rsid w:val="007C4779"/>
    <w:rsid w:val="007D5A4B"/>
    <w:rsid w:val="00805D5C"/>
    <w:rsid w:val="00813094"/>
    <w:rsid w:val="008665EC"/>
    <w:rsid w:val="009136B3"/>
    <w:rsid w:val="009E15C2"/>
    <w:rsid w:val="009F6231"/>
    <w:rsid w:val="009F6B73"/>
    <w:rsid w:val="00A11EDA"/>
    <w:rsid w:val="00A42936"/>
    <w:rsid w:val="00A42C89"/>
    <w:rsid w:val="00AE44D2"/>
    <w:rsid w:val="00B06985"/>
    <w:rsid w:val="00BA21F8"/>
    <w:rsid w:val="00BC3FDE"/>
    <w:rsid w:val="00BF5564"/>
    <w:rsid w:val="00C11096"/>
    <w:rsid w:val="00CA38A5"/>
    <w:rsid w:val="00CA6E4C"/>
    <w:rsid w:val="00CB111D"/>
    <w:rsid w:val="00CD73A9"/>
    <w:rsid w:val="00D46CC0"/>
    <w:rsid w:val="00DD52FC"/>
    <w:rsid w:val="00DF6728"/>
    <w:rsid w:val="00E45D04"/>
    <w:rsid w:val="00F075F8"/>
    <w:rsid w:val="00F540D9"/>
    <w:rsid w:val="00F84BCD"/>
    <w:rsid w:val="00FB3B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uiPriority w:val="99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  <w:style w:type="paragraph" w:styleId="a7">
    <w:name w:val="Title"/>
    <w:basedOn w:val="a"/>
    <w:link w:val="a8"/>
    <w:uiPriority w:val="99"/>
    <w:qFormat/>
    <w:rsid w:val="00CA38A5"/>
    <w:pPr>
      <w:jc w:val="center"/>
    </w:pPr>
    <w:rPr>
      <w:b/>
      <w:szCs w:val="20"/>
      <w:u w:val="single"/>
    </w:rPr>
  </w:style>
  <w:style w:type="character" w:customStyle="1" w:styleId="a8">
    <w:name w:val="Название Знак"/>
    <w:basedOn w:val="a0"/>
    <w:link w:val="a7"/>
    <w:uiPriority w:val="99"/>
    <w:rsid w:val="00CA38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www.adm-sayan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7FC1-0A1B-4CDC-94D4-FFAD1B92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2017-12-22T08:07:00Z</cp:lastPrinted>
  <dcterms:created xsi:type="dcterms:W3CDTF">2017-11-25T05:25:00Z</dcterms:created>
  <dcterms:modified xsi:type="dcterms:W3CDTF">2019-05-15T07:15:00Z</dcterms:modified>
</cp:coreProperties>
</file>